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382D7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382D77" w:rsidRDefault="00401D5E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Калужская область Кировский район </w:t>
      </w:r>
    </w:p>
    <w:p w:rsidR="00C2249D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382D77" w:rsidRPr="007B66A8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8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107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 бюджете муниципального образования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слушания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проекту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37372">
        <w:rPr>
          <w:rFonts w:ascii="Times New Roman" w:hAnsi="Times New Roman" w:cs="Times New Roman"/>
          <w:color w:val="auto"/>
          <w:sz w:val="26"/>
        </w:rPr>
        <w:t xml:space="preserve"> </w:t>
      </w:r>
      <w:r w:rsidR="00382D7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901F1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proofErr w:type="gramEnd"/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901F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F13A8" w:rsidRDefault="005F13A8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сельское поселение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</w:t>
      </w:r>
      <w:r w:rsidR="00901F1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5F13A8" w:rsidRDefault="005F13A8" w:rsidP="005F13A8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5F13A8" w:rsidRPr="005E42F7" w:rsidRDefault="005F13A8" w:rsidP="005F13A8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E42F7">
        <w:rPr>
          <w:rFonts w:ascii="Times New Roman" w:hAnsi="Times New Roman" w:cs="Times New Roman"/>
          <w:spacing w:val="2"/>
          <w:sz w:val="26"/>
          <w:szCs w:val="26"/>
        </w:rPr>
        <w:t>Оповещение о начале публичных слушаний размещено:</w:t>
      </w:r>
    </w:p>
    <w:p w:rsidR="005F13A8" w:rsidRDefault="005F13A8" w:rsidP="004D6F70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- в газете «Знамя труда» от 15.12.2023 №№</w:t>
      </w:r>
      <w:r w:rsidR="004D6F70">
        <w:rPr>
          <w:rFonts w:ascii="Times New Roman" w:hAnsi="Times New Roman" w:cs="Times New Roman"/>
          <w:spacing w:val="2"/>
          <w:sz w:val="26"/>
          <w:szCs w:val="26"/>
        </w:rPr>
        <w:t>148-150 (128607-128609).</w:t>
      </w:r>
    </w:p>
    <w:p w:rsidR="005F13A8" w:rsidRDefault="005F13A8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0F6415" w:rsidRPr="000F6415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F6415">
        <w:rPr>
          <w:rFonts w:ascii="Times New Roman" w:hAnsi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401D5E">
        <w:rPr>
          <w:rFonts w:ascii="Times New Roman" w:hAnsi="Times New Roman"/>
          <w:color w:val="auto"/>
          <w:sz w:val="26"/>
          <w:szCs w:val="26"/>
        </w:rPr>
        <w:t>19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401D5E">
        <w:rPr>
          <w:rFonts w:ascii="Times New Roman" w:hAnsi="Times New Roman"/>
          <w:color w:val="auto"/>
          <w:sz w:val="26"/>
          <w:szCs w:val="26"/>
        </w:rPr>
        <w:t>3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70289C">
        <w:rPr>
          <w:rFonts w:ascii="Times New Roman" w:hAnsi="Times New Roman"/>
          <w:color w:val="auto"/>
          <w:sz w:val="26"/>
          <w:szCs w:val="26"/>
        </w:rPr>
        <w:t>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401D5E">
        <w:rPr>
          <w:rFonts w:ascii="Times New Roman" w:hAnsi="Times New Roman"/>
          <w:color w:val="auto"/>
          <w:sz w:val="26"/>
          <w:szCs w:val="26"/>
        </w:rPr>
        <w:t>3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C807FC">
        <w:rPr>
          <w:rFonts w:ascii="Times New Roman" w:hAnsi="Times New Roman"/>
          <w:color w:val="auto"/>
          <w:sz w:val="26"/>
          <w:szCs w:val="26"/>
        </w:rPr>
        <w:t>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E37372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Колганов Владимир Алексеевич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администрации.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 публичных слушаний на 1 листе.</w:t>
      </w:r>
    </w:p>
    <w:p w:rsidR="0070289C" w:rsidRPr="007B66A8" w:rsidRDefault="0070289C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07105" w:rsidRPr="000F6415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70289C" w:rsidRDefault="0070289C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Заключение о результатах публичных слушаний по проекту решения </w:t>
      </w:r>
    </w:p>
    <w:p w:rsidR="00C2249D" w:rsidRPr="007B66A8" w:rsidRDefault="000F641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 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F6415" w:rsidRDefault="00C2249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Калужская область Кировский район</w:t>
      </w:r>
    </w:p>
    <w:p w:rsidR="000F6415" w:rsidRDefault="000F6415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E01D4D" w:rsidRDefault="00E01D4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107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 бюджете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 администрацией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Песочня»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E01D4D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</w:t>
      </w:r>
      <w:proofErr w:type="gramEnd"/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40" w:lineRule="auto"/>
        <w:ind w:firstLine="709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публичных слушаниях приняло участие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401D5E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F13A8" w:rsidRPr="007B66A8" w:rsidRDefault="005F13A8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bookmarkStart w:id="0" w:name="_GoBack"/>
      <w:bookmarkEnd w:id="0"/>
    </w:p>
    <w:sectPr w:rsidR="005F13A8" w:rsidRPr="007B66A8" w:rsidSect="000F64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5F54"/>
    <w:rsid w:val="00005F54"/>
    <w:rsid w:val="0001151E"/>
    <w:rsid w:val="00020B78"/>
    <w:rsid w:val="0002130D"/>
    <w:rsid w:val="00027573"/>
    <w:rsid w:val="000333C8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0F6415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82D77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01D5E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D6F70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13A8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C3565"/>
    <w:rsid w:val="006D1087"/>
    <w:rsid w:val="006D1C9A"/>
    <w:rsid w:val="006F6A1F"/>
    <w:rsid w:val="0070289C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16C1"/>
    <w:rsid w:val="008F28FD"/>
    <w:rsid w:val="008F4749"/>
    <w:rsid w:val="00901F15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1425"/>
    <w:rsid w:val="00A14D05"/>
    <w:rsid w:val="00A15C99"/>
    <w:rsid w:val="00A22E6F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07FC"/>
    <w:rsid w:val="00C854A2"/>
    <w:rsid w:val="00C91D82"/>
    <w:rsid w:val="00C97BC3"/>
    <w:rsid w:val="00CA5F1C"/>
    <w:rsid w:val="00CB6C16"/>
    <w:rsid w:val="00CC37F9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1D4D"/>
    <w:rsid w:val="00E026E2"/>
    <w:rsid w:val="00E03502"/>
    <w:rsid w:val="00E0350E"/>
    <w:rsid w:val="00E07105"/>
    <w:rsid w:val="00E108ED"/>
    <w:rsid w:val="00E30BBE"/>
    <w:rsid w:val="00E37372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15E3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Frolcova</cp:lastModifiedBy>
  <cp:revision>69</cp:revision>
  <cp:lastPrinted>2023-12-15T08:10:00Z</cp:lastPrinted>
  <dcterms:created xsi:type="dcterms:W3CDTF">2018-12-19T12:19:00Z</dcterms:created>
  <dcterms:modified xsi:type="dcterms:W3CDTF">2023-12-21T08:21:00Z</dcterms:modified>
</cp:coreProperties>
</file>